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line="500" w:lineRule="exact"/>
        <w:jc w:val="center"/>
        <w:rPr>
          <w:rFonts w:hint="eastAsia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金华市级</w:t>
      </w:r>
      <w:r>
        <w:rPr>
          <w:rFonts w:hint="eastAsia"/>
          <w:sz w:val="36"/>
          <w:szCs w:val="36"/>
          <w:lang w:val="en-US" w:eastAsia="zh-CN"/>
        </w:rPr>
        <w:t>扶持</w:t>
      </w:r>
      <w:r>
        <w:rPr>
          <w:rFonts w:hint="default"/>
          <w:sz w:val="36"/>
          <w:szCs w:val="36"/>
          <w:lang w:val="en-US" w:eastAsia="zh-CN"/>
        </w:rPr>
        <w:t>集体经济</w:t>
      </w:r>
      <w:r>
        <w:rPr>
          <w:rFonts w:hint="eastAsia"/>
          <w:sz w:val="36"/>
          <w:szCs w:val="36"/>
          <w:lang w:val="en-US" w:eastAsia="zh-CN"/>
        </w:rPr>
        <w:t>发展储备</w:t>
      </w:r>
      <w:r>
        <w:rPr>
          <w:rFonts w:hint="default"/>
          <w:sz w:val="36"/>
          <w:szCs w:val="36"/>
          <w:lang w:val="en-US" w:eastAsia="zh-CN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申报单位（盖章）：</w:t>
      </w:r>
    </w:p>
    <w:tbl>
      <w:tblPr>
        <w:tblStyle w:val="5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867"/>
        <w:gridCol w:w="2160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项目实施主体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组成情况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村集体</w:t>
            </w:r>
          </w:p>
        </w:tc>
        <w:tc>
          <w:tcPr>
            <w:tcW w:w="506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入股村集体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个，共占股  股，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506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共占股  股，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506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共占股  股，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其他单位</w:t>
            </w:r>
          </w:p>
        </w:tc>
        <w:tc>
          <w:tcPr>
            <w:tcW w:w="506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共占股  股，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286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1.村级自筹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2.区级财政补助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3.市级财政补助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4.省级以上财政补助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5.其他资金</w:t>
            </w:r>
          </w:p>
        </w:tc>
        <w:tc>
          <w:tcPr>
            <w:tcW w:w="290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项目具体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（项目必要性、可行性分析；投资估算，项目建设主要内容及主要工程量等）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（分阶段实施计划、预计完工时间、预计申请补助金额等）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（至少应包含：项目建成后预计增加集体经济年收入、带动就业、用于本村低收入农户的生产生活和困难补助等主要绩效指标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区级部门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（项目真实性、可行性、自筹资金情况、重复申报情况、用地情况等）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负责人（签字）：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7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x000B__x000C_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24883"/>
    <w:rsid w:val="06824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32"/>
      <w:szCs w:val="32"/>
      <w:lang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  <w:rPr>
      <w:rFonts w:ascii="仿宋" w:hAnsi="仿宋" w:eastAsia="仿宋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2023-10-10T00:43:00Z</dcterms:created>
  <dc:creator>Administrator</dc:creator>
  <cp:lastModifiedBy>Administrator</cp:lastModifiedBy>
  <dcterms:modified xsi:type="dcterms:W3CDTF">2023-10-10T00:43:43Z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