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书面政府信息公开申请表</w:t>
      </w:r>
    </w:p>
    <w:tbl>
      <w:tblPr>
        <w:tblStyle w:val="4"/>
        <w:tblW w:w="8900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  <w:tcBorders/>
          </w:tcPr>
          <w:p>
            <w:r>
              <w:rPr>
                <w:rFonts w:hint="eastAsia"/>
              </w:rPr>
              <w:t>具体用途：</w:t>
            </w:r>
          </w:p>
          <w:p>
            <w:bookmarkStart w:id="0" w:name="_GoBack"/>
            <w:bookmarkEnd w:id="0"/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政务公开处</cp:lastModifiedBy>
  <cp:lastPrinted>2018-03-20T09:28:00Z</cp:lastPrinted>
  <dcterms:modified xsi:type="dcterms:W3CDTF">2021-01-08T07:19:43Z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